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D669" w14:textId="23992397" w:rsidR="00EA1EA8" w:rsidRDefault="00E66A7A">
      <w:r>
        <w:rPr>
          <w:noProof/>
        </w:rPr>
        <mc:AlternateContent>
          <mc:Choice Requires="wpg">
            <w:drawing>
              <wp:anchor distT="0" distB="0" distL="114300" distR="114300" simplePos="0" relativeHeight="251667454" behindDoc="0" locked="0" layoutInCell="1" allowOverlap="1" wp14:anchorId="0D06F788" wp14:editId="2A30062E">
                <wp:simplePos x="0" y="0"/>
                <wp:positionH relativeFrom="column">
                  <wp:posOffset>6350</wp:posOffset>
                </wp:positionH>
                <wp:positionV relativeFrom="paragraph">
                  <wp:posOffset>46355</wp:posOffset>
                </wp:positionV>
                <wp:extent cx="5837555" cy="1089660"/>
                <wp:effectExtent l="0" t="38100" r="29845" b="15240"/>
                <wp:wrapNone/>
                <wp:docPr id="374072215" name="グループ化 9"/>
                <wp:cNvGraphicFramePr/>
                <a:graphic xmlns:a="http://schemas.openxmlformats.org/drawingml/2006/main">
                  <a:graphicData uri="http://schemas.microsoft.com/office/word/2010/wordprocessingGroup">
                    <wpg:wgp>
                      <wpg:cNvGrpSpPr/>
                      <wpg:grpSpPr>
                        <a:xfrm>
                          <a:off x="0" y="0"/>
                          <a:ext cx="5837555" cy="1089660"/>
                          <a:chOff x="0" y="0"/>
                          <a:chExt cx="5837927" cy="1017917"/>
                        </a:xfrm>
                      </wpg:grpSpPr>
                      <wps:wsp>
                        <wps:cNvPr id="1460783232" name="正方形/長方形 1460783232"/>
                        <wps:cNvSpPr/>
                        <wps:spPr>
                          <a:xfrm>
                            <a:off x="8624" y="103515"/>
                            <a:ext cx="5829300" cy="5727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A6216" w14:textId="63B334F2" w:rsidR="00500EE8" w:rsidRDefault="000E7470" w:rsidP="00500EE8">
                              <w:pPr>
                                <w:jc w:val="center"/>
                              </w:pPr>
                              <w:r>
                                <w:rPr>
                                  <w:rFonts w:ascii="HG創英角ｺﾞｼｯｸUB" w:eastAsia="HG創英角ｺﾞｼｯｸUB" w:hAnsi="HG創英角ｺﾞｼｯｸUB" w:hint="eastAsia"/>
                                  <w:color w:val="000000" w:themeColor="text1"/>
                                  <w:sz w:val="56"/>
                                  <w:szCs w:val="56"/>
                                </w:rPr>
                                <w:t>全印工連</w:t>
                              </w:r>
                              <w:r w:rsidR="00500EE8" w:rsidRPr="00F96543">
                                <w:rPr>
                                  <w:rFonts w:ascii="HG創英角ｺﾞｼｯｸUB" w:eastAsia="HG創英角ｺﾞｼｯｸUB" w:hAnsi="HG創英角ｺﾞｼｯｸUB" w:hint="eastAsia"/>
                                  <w:color w:val="000000" w:themeColor="text1"/>
                                  <w:sz w:val="56"/>
                                  <w:szCs w:val="56"/>
                                </w:rPr>
                                <w:t>ニュース</w:t>
                              </w:r>
                            </w:p>
                            <w:p w14:paraId="719A4EBE" w14:textId="083A904F" w:rsidR="00EA1EA8" w:rsidRPr="00CB477E" w:rsidRDefault="00EA1EA8" w:rsidP="00EA1EA8">
                              <w:pPr>
                                <w:jc w:val="center"/>
                                <w:rPr>
                                  <w:color w:val="EE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184155" name="直線コネクタ 1704184155"/>
                        <wps:cNvCnPr/>
                        <wps:spPr>
                          <a:xfrm>
                            <a:off x="0" y="0"/>
                            <a:ext cx="5829480" cy="0"/>
                          </a:xfrm>
                          <a:prstGeom prst="line">
                            <a:avLst/>
                          </a:prstGeom>
                          <a:ln w="82550"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4018142" name="直線コネクタ 654018142"/>
                        <wps:cNvCnPr/>
                        <wps:spPr>
                          <a:xfrm>
                            <a:off x="0" y="103517"/>
                            <a:ext cx="582948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2432100" name="直線コネクタ 1332432100"/>
                        <wps:cNvCnPr/>
                        <wps:spPr>
                          <a:xfrm>
                            <a:off x="8627" y="1017917"/>
                            <a:ext cx="582930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D06F788" id="グループ化 9" o:spid="_x0000_s1026" style="position:absolute;left:0;text-align:left;margin-left:.5pt;margin-top:3.65pt;width:459.65pt;height:85.8pt;z-index:251667454;mso-height-relative:margin" coordsize="58379,1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">
                <v:rect id="正方形/長方形 1460783232" o:spid="_x0000_s1027" style="position:absolute;left:86;top:1035;width:58293;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" filled="f" stroked="f" strokeweight="2pt">
                  <v:textbox>
                    <w:txbxContent>
                      <w:p w14:paraId="61BA6216" w14:textId="63B334F2" w:rsidR="00500EE8" w:rsidRDefault="000E7470" w:rsidP="00500EE8">
                        <w:pPr>
                          <w:jc w:val="center"/>
                        </w:pPr>
                        <w:r>
                          <w:rPr>
                            <w:rFonts w:ascii="HG創英角ｺﾞｼｯｸUB" w:eastAsia="HG創英角ｺﾞｼｯｸUB" w:hAnsi="HG創英角ｺﾞｼｯｸUB" w:hint="eastAsia"/>
                            <w:color w:val="000000" w:themeColor="text1"/>
                            <w:sz w:val="56"/>
                            <w:szCs w:val="56"/>
                          </w:rPr>
                          <w:t>全印工連</w:t>
                        </w:r>
                        <w:r w:rsidR="00500EE8" w:rsidRPr="00F96543">
                          <w:rPr>
                            <w:rFonts w:ascii="HG創英角ｺﾞｼｯｸUB" w:eastAsia="HG創英角ｺﾞｼｯｸUB" w:hAnsi="HG創英角ｺﾞｼｯｸUB" w:hint="eastAsia"/>
                            <w:color w:val="000000" w:themeColor="text1"/>
                            <w:sz w:val="56"/>
                            <w:szCs w:val="56"/>
                          </w:rPr>
                          <w:t>ニュース</w:t>
                        </w:r>
                      </w:p>
                      <w:p w14:paraId="719A4EBE" w14:textId="083A904F" w:rsidR="00EA1EA8" w:rsidRPr="00CB477E" w:rsidRDefault="00EA1EA8" w:rsidP="00EA1EA8">
                        <w:pPr>
                          <w:jc w:val="center"/>
                          <w:rPr>
                            <w:color w:val="EE0000"/>
                          </w:rPr>
                        </w:pPr>
                      </w:p>
                    </w:txbxContent>
                  </v:textbox>
                </v:rect>
                <v:line id="直線コネクタ 1704184155" o:spid="_x0000_s1028" style="position:absolute;visibility:visible;mso-wrap-style:square" from="0,0" to="58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" strokecolor="black [3213]" strokeweight="6.5pt"/>
                <v:line id="直線コネクタ 654018142" o:spid="_x0000_s1029" style="position:absolute;visibility:visible;mso-wrap-style:square" from="0,1035" to="58294,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" strokecolor="black [3213]" strokeweight="2pt"/>
                <v:line id="直線コネクタ 1332432100" o:spid="_x0000_s1030" style="position:absolute;visibility:visible;mso-wrap-style:square" from="86,10179" to="583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" strokecolor="black [3213]" strokeweight="2pt"/>
              </v:group>
            </w:pict>
          </mc:Fallback>
        </mc:AlternateContent>
      </w:r>
    </w:p>
    <w:p w14:paraId="291B539C" w14:textId="44F70B1B" w:rsidR="00EA1EA8" w:rsidRDefault="00E66A7A">
      <w:r>
        <w:rPr>
          <w:noProof/>
        </w:rPr>
        <w:drawing>
          <wp:anchor distT="0" distB="0" distL="114300" distR="114300" simplePos="0" relativeHeight="251669503" behindDoc="0" locked="0" layoutInCell="1" allowOverlap="1" wp14:anchorId="1A7B5967" wp14:editId="20F77100">
            <wp:simplePos x="0" y="0"/>
            <wp:positionH relativeFrom="margin">
              <wp:posOffset>60960</wp:posOffset>
            </wp:positionH>
            <wp:positionV relativeFrom="paragraph">
              <wp:posOffset>50184</wp:posOffset>
            </wp:positionV>
            <wp:extent cx="1398896" cy="755744"/>
            <wp:effectExtent l="0" t="0" r="0" b="6350"/>
            <wp:wrapNone/>
            <wp:docPr id="637156769" name="図 3"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56769" name="図 3" descr="ロゴ, 会社名&#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8896" cy="755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35CDE" w14:textId="76F07C7D" w:rsidR="00EA1EA8" w:rsidRDefault="00EA1EA8"/>
    <w:p w14:paraId="36EE7848" w14:textId="4D1A2923" w:rsidR="00EA1EA8" w:rsidRDefault="00E66A7A">
      <w:r>
        <w:rPr>
          <w:rFonts w:hint="eastAsia"/>
          <w:noProof/>
        </w:rPr>
        <mc:AlternateContent>
          <mc:Choice Requires="wps">
            <w:drawing>
              <wp:anchor distT="0" distB="0" distL="114300" distR="114300" simplePos="0" relativeHeight="251668479" behindDoc="0" locked="0" layoutInCell="1" allowOverlap="1" wp14:anchorId="664323DE" wp14:editId="7FA8FE73">
                <wp:simplePos x="0" y="0"/>
                <wp:positionH relativeFrom="column">
                  <wp:posOffset>2504440</wp:posOffset>
                </wp:positionH>
                <wp:positionV relativeFrom="page">
                  <wp:posOffset>1604645</wp:posOffset>
                </wp:positionV>
                <wp:extent cx="1328420" cy="342918"/>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328420" cy="3429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A99E7" w14:textId="77777777" w:rsidR="00E66A7A" w:rsidRPr="00D81CAA" w:rsidRDefault="00E66A7A" w:rsidP="000E3B5E">
                            <w:pPr>
                              <w:jc w:val="left"/>
                              <w:rPr>
                                <w:sz w:val="24"/>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323DE" id="正方形/長方形 13" o:spid="_x0000_s1031" style="position:absolute;left:0;text-align:left;margin-left:197.2pt;margin-top:126.35pt;width:104.6pt;height:27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" filled="f" stroked="f" strokeweight="2pt">
                <v:textbox>
                  <w:txbxContent>
                    <w:p w14:paraId="525A99E7" w14:textId="77777777" w:rsidR="00E66A7A" w:rsidRPr="00D81CAA" w:rsidRDefault="00E66A7A" w:rsidP="000E3B5E">
                      <w:pPr>
                        <w:jc w:val="left"/>
                        <w:rPr>
                          <w:sz w:val="24"/>
                          <w:szCs w:val="21"/>
                        </w:rPr>
                      </w:pPr>
                    </w:p>
                  </w:txbxContent>
                </v:textbox>
                <w10:wrap anchory="page"/>
              </v:rect>
            </w:pict>
          </mc:Fallback>
        </mc:AlternateContent>
      </w:r>
    </w:p>
    <w:p w14:paraId="045E013B" w14:textId="5E2031BA" w:rsidR="00E66A7A" w:rsidRDefault="00E66A7A" w:rsidP="0026571E">
      <w:pPr>
        <w:adjustRightInd w:val="0"/>
        <w:spacing w:line="360" w:lineRule="auto"/>
        <w:jc w:val="center"/>
        <w:rPr>
          <w:rFonts w:ascii="ＭＳ Ｐゴシック" w:eastAsia="ＭＳ Ｐゴシック" w:hAnsi="ＭＳ Ｐゴシック"/>
          <w:sz w:val="22"/>
          <w:szCs w:val="22"/>
        </w:rPr>
      </w:pPr>
    </w:p>
    <w:p w14:paraId="0595CF3B" w14:textId="66487283" w:rsidR="009616FF" w:rsidRPr="00500EE8" w:rsidRDefault="005927F0" w:rsidP="0026571E">
      <w:pPr>
        <w:adjustRightInd w:val="0"/>
        <w:spacing w:line="360" w:lineRule="auto"/>
        <w:jc w:val="center"/>
        <w:rPr>
          <w:rFonts w:ascii="ＭＳ Ｐゴシック" w:eastAsia="ＭＳ Ｐゴシック" w:hAnsi="ＭＳ Ｐゴシック"/>
          <w:sz w:val="22"/>
          <w:szCs w:val="22"/>
        </w:rPr>
      </w:pPr>
      <w:r w:rsidRPr="00500EE8">
        <w:rPr>
          <w:rFonts w:ascii="ＭＳ Ｐゴシック" w:eastAsia="ＭＳ Ｐゴシック" w:hAnsi="ＭＳ Ｐゴシック" w:hint="eastAsia"/>
          <w:sz w:val="22"/>
          <w:szCs w:val="22"/>
        </w:rPr>
        <w:t xml:space="preserve">全印工連 </w:t>
      </w:r>
      <w:r w:rsidR="009616FF" w:rsidRPr="00500EE8">
        <w:rPr>
          <w:rFonts w:ascii="ＭＳ Ｐゴシック" w:eastAsia="ＭＳ Ｐゴシック" w:hAnsi="ＭＳ Ｐゴシック" w:hint="eastAsia"/>
          <w:sz w:val="22"/>
          <w:szCs w:val="22"/>
        </w:rPr>
        <w:t>経営革新マーケティング委員会 主催</w:t>
      </w:r>
      <w:r w:rsidR="00F028EF" w:rsidRPr="00500EE8">
        <w:rPr>
          <w:rFonts w:ascii="ＭＳ Ｐゴシック" w:eastAsia="ＭＳ Ｐゴシック" w:hAnsi="ＭＳ Ｐゴシック" w:hint="eastAsia"/>
          <w:sz w:val="22"/>
          <w:szCs w:val="22"/>
        </w:rPr>
        <w:t>セミナー</w:t>
      </w:r>
    </w:p>
    <w:p w14:paraId="345CE00D" w14:textId="5244901E" w:rsidR="00500EE8" w:rsidRPr="00500EE8" w:rsidRDefault="00500EE8" w:rsidP="00500EE8">
      <w:pPr>
        <w:adjustRightInd w:val="0"/>
        <w:spacing w:line="600" w:lineRule="auto"/>
        <w:jc w:val="center"/>
        <w:rPr>
          <w:rFonts w:ascii="BIZ UDゴシック" w:eastAsia="BIZ UDゴシック" w:hAnsi="BIZ UDゴシック"/>
          <w:sz w:val="44"/>
          <w:szCs w:val="44"/>
        </w:rPr>
      </w:pPr>
      <w:r w:rsidRPr="00500EE8">
        <w:rPr>
          <w:rFonts w:ascii="BIZ UDゴシック" w:eastAsia="BIZ UDゴシック" w:hAnsi="BIZ UDゴシック"/>
          <w:sz w:val="44"/>
          <w:szCs w:val="44"/>
        </w:rPr>
        <w:t>印刷業の未来を切り拓くAI戦略セミナー</w:t>
      </w:r>
    </w:p>
    <w:p w14:paraId="7F5C5540" w14:textId="77777777" w:rsidR="00BB72BF" w:rsidRDefault="00B84F15" w:rsidP="00BB72BF">
      <w:pPr>
        <w:adjustRightInd w:val="0"/>
        <w:spacing w:line="380" w:lineRule="exact"/>
        <w:jc w:val="center"/>
        <w:rPr>
          <w:rFonts w:ascii="BIZ UDゴシック" w:eastAsia="BIZ UDゴシック" w:hAnsi="BIZ UDゴシック"/>
          <w:b/>
          <w:bCs/>
          <w:sz w:val="24"/>
        </w:rPr>
      </w:pPr>
      <w:r w:rsidRPr="00500EE8">
        <w:rPr>
          <w:rFonts w:ascii="BIZ UDゴシック" w:eastAsia="BIZ UDゴシック" w:hAnsi="BIZ UDゴシック" w:hint="eastAsia"/>
          <w:b/>
          <w:bCs/>
          <w:sz w:val="24"/>
        </w:rPr>
        <w:t>～</w:t>
      </w:r>
      <w:r w:rsidR="00500EE8" w:rsidRPr="00500EE8">
        <w:rPr>
          <w:rFonts w:ascii="BIZ UDゴシック" w:eastAsia="BIZ UDゴシック" w:hAnsi="BIZ UDゴシック"/>
          <w:b/>
          <w:bCs/>
          <w:sz w:val="24"/>
        </w:rPr>
        <w:t>市場縮小時代を勝ち抜く生成AI×印刷ビジネスの新たなマネタイズ</w:t>
      </w:r>
      <w:r w:rsidRPr="00500EE8">
        <w:rPr>
          <w:rFonts w:ascii="BIZ UDゴシック" w:eastAsia="BIZ UDゴシック" w:hAnsi="BIZ UDゴシック" w:hint="eastAsia"/>
          <w:b/>
          <w:bCs/>
          <w:sz w:val="24"/>
        </w:rPr>
        <w:t>～</w:t>
      </w:r>
    </w:p>
    <w:p w14:paraId="5B8DF36E" w14:textId="2A8D0743" w:rsidR="00500EE8" w:rsidRPr="00BB72BF" w:rsidRDefault="00BB72BF" w:rsidP="00BB72BF">
      <w:pPr>
        <w:adjustRightInd w:val="0"/>
        <w:spacing w:line="380" w:lineRule="exact"/>
        <w:jc w:val="center"/>
        <w:rPr>
          <w:rFonts w:ascii="BIZ UDゴシック" w:eastAsia="BIZ UDゴシック" w:hAnsi="BIZ UDゴシック"/>
          <w:b/>
          <w:bCs/>
          <w:sz w:val="24"/>
        </w:rPr>
      </w:pPr>
      <w:r>
        <w:rPr>
          <w:rFonts w:ascii="ＭＳ Ｐ明朝" w:eastAsia="ＭＳ Ｐ明朝" w:hAnsi="ＭＳ Ｐ明朝"/>
          <w:noProof/>
          <w:szCs w:val="21"/>
        </w:rPr>
        <w:drawing>
          <wp:anchor distT="0" distB="0" distL="114300" distR="114300" simplePos="0" relativeHeight="251678719" behindDoc="1" locked="0" layoutInCell="1" allowOverlap="1" wp14:anchorId="73F6DDA2" wp14:editId="53428C81">
            <wp:simplePos x="0" y="0"/>
            <wp:positionH relativeFrom="column">
              <wp:posOffset>3640899</wp:posOffset>
            </wp:positionH>
            <wp:positionV relativeFrom="paragraph">
              <wp:posOffset>165100</wp:posOffset>
            </wp:positionV>
            <wp:extent cx="2194560" cy="1394460"/>
            <wp:effectExtent l="0" t="0" r="0" b="0"/>
            <wp:wrapTight wrapText="bothSides">
              <wp:wrapPolygon edited="0">
                <wp:start x="0" y="0"/>
                <wp:lineTo x="0" y="21246"/>
                <wp:lineTo x="21375" y="21246"/>
                <wp:lineTo x="21375" y="0"/>
                <wp:lineTo x="0" y="0"/>
              </wp:wrapPolygon>
            </wp:wrapTight>
            <wp:docPr id="172996156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579CC" w14:textId="425CB8D3" w:rsidR="00BB72BF" w:rsidRDefault="00143779" w:rsidP="00BB72BF">
      <w:pPr>
        <w:spacing w:line="300" w:lineRule="exact"/>
        <w:ind w:right="-2" w:firstLineChars="100" w:firstLine="227"/>
        <w:rPr>
          <w:rFonts w:ascii="ＭＳ Ｐ明朝" w:eastAsia="ＭＳ Ｐ明朝" w:hAnsi="ＭＳ Ｐ明朝"/>
          <w:noProof/>
          <w:szCs w:val="21"/>
        </w:rPr>
      </w:pPr>
      <w:r w:rsidRPr="00143779">
        <w:rPr>
          <w:rFonts w:ascii="ＭＳ Ｐ明朝" w:eastAsia="ＭＳ Ｐ明朝" w:hAnsi="ＭＳ Ｐ明朝" w:hint="eastAsia"/>
          <w:noProof/>
          <w:szCs w:val="21"/>
        </w:rPr>
        <w:t>印刷産業はこの30年で市場が半減し、大きな転換期を迎えています。そして今、その変化を加速させているのが「AI」の登場です。</w:t>
      </w:r>
    </w:p>
    <w:p w14:paraId="2080579A" w14:textId="7A300680" w:rsidR="00BB72BF" w:rsidRDefault="00143779" w:rsidP="00BB72BF">
      <w:pPr>
        <w:spacing w:line="300" w:lineRule="exact"/>
        <w:ind w:right="-2" w:firstLineChars="100" w:firstLine="227"/>
        <w:rPr>
          <w:rFonts w:ascii="ＭＳ Ｐ明朝" w:eastAsia="ＭＳ Ｐ明朝" w:hAnsi="ＭＳ Ｐ明朝"/>
          <w:szCs w:val="21"/>
        </w:rPr>
      </w:pPr>
      <w:r w:rsidRPr="00143779">
        <w:rPr>
          <w:rFonts w:ascii="ＭＳ Ｐ明朝" w:eastAsia="ＭＳ Ｐ明朝" w:hAnsi="ＭＳ Ｐ明朝" w:hint="eastAsia"/>
          <w:noProof/>
          <w:szCs w:val="21"/>
        </w:rPr>
        <w:t>AIは</w:t>
      </w:r>
      <w:r w:rsidR="00D33CFA" w:rsidRPr="00500EE8">
        <w:rPr>
          <w:rFonts w:ascii="ＭＳ Ｐ明朝" w:eastAsia="ＭＳ Ｐ明朝" w:hAnsi="ＭＳ Ｐ明朝" w:hint="eastAsia"/>
          <w:szCs w:val="21"/>
        </w:rPr>
        <w:t>印刷業界に</w:t>
      </w:r>
      <w:r w:rsidR="00D33CFA">
        <w:rPr>
          <w:rFonts w:ascii="ＭＳ Ｐ明朝" w:eastAsia="ＭＳ Ｐ明朝" w:hAnsi="ＭＳ Ｐ明朝" w:hint="eastAsia"/>
          <w:szCs w:val="21"/>
        </w:rPr>
        <w:t>限ら</w:t>
      </w:r>
      <w:r w:rsidR="00D33CFA" w:rsidRPr="00500EE8">
        <w:rPr>
          <w:rFonts w:ascii="ＭＳ Ｐ明朝" w:eastAsia="ＭＳ Ｐ明朝" w:hAnsi="ＭＳ Ｐ明朝" w:hint="eastAsia"/>
          <w:szCs w:val="21"/>
        </w:rPr>
        <w:t>ず、あらゆる産業の</w:t>
      </w:r>
      <w:r w:rsidRPr="00143779">
        <w:rPr>
          <w:rFonts w:ascii="ＭＳ Ｐ明朝" w:eastAsia="ＭＳ Ｐ明朝" w:hAnsi="ＭＳ Ｐ明朝" w:hint="eastAsia"/>
          <w:noProof/>
          <w:szCs w:val="21"/>
        </w:rPr>
        <w:t>ビジネス構造そのものを変えつつあり、</w:t>
      </w:r>
      <w:r w:rsidR="00CB477E" w:rsidRPr="00500EE8">
        <w:rPr>
          <w:rFonts w:ascii="ＭＳ Ｐ明朝" w:eastAsia="ＭＳ Ｐ明朝" w:hAnsi="ＭＳ Ｐ明朝" w:hint="eastAsia"/>
          <w:szCs w:val="21"/>
        </w:rPr>
        <w:t>AIを活用できる企業とそうでない企業の間には、今後ますます大きな差が生まれることが予想されます。</w:t>
      </w:r>
    </w:p>
    <w:p w14:paraId="486F4689" w14:textId="143F7622" w:rsidR="008B0032" w:rsidRPr="00D33CFA" w:rsidRDefault="00D33CFA" w:rsidP="00BB72BF">
      <w:pPr>
        <w:adjustRightInd w:val="0"/>
        <w:ind w:firstLineChars="100" w:firstLine="227"/>
        <w:rPr>
          <w:rFonts w:ascii="ＭＳ Ｐ明朝" w:eastAsia="ＭＳ Ｐ明朝" w:hAnsi="ＭＳ Ｐ明朝"/>
          <w:szCs w:val="21"/>
        </w:rPr>
      </w:pPr>
      <w:r w:rsidRPr="00D33CFA">
        <w:rPr>
          <w:rFonts w:ascii="ＭＳ Ｐ明朝" w:eastAsia="ＭＳ Ｐ明朝" w:hAnsi="ＭＳ Ｐ明朝" w:hint="eastAsia"/>
          <w:szCs w:val="21"/>
        </w:rPr>
        <w:t>本セミナーでは、30年以上にわたり印刷マーケティングの現場で培われてきた実践的ノウハウをもとに、AIをどのように印刷ビジネスへ取り入れ、具体的に収益化していくのかを、事例を交えながら分かりやすく解説します。単なる生成AIの使い方やプロンプト解説にとどまらず、生成AI・AIエージェント・業務改善・マーケティング・データ活用といった観点から、これからの印刷会社が目指すべきビジネスモデルの全体像を体系的に学んでいただける内容です。AIを「脅威」ではなく「武器」として活用するためのヒントを得られる機会として、ぜひご参加ください</w:t>
      </w:r>
      <w:r>
        <w:rPr>
          <w:rFonts w:ascii="ＭＳ Ｐ明朝" w:eastAsia="ＭＳ Ｐ明朝" w:hAnsi="ＭＳ Ｐ明朝" w:hint="eastAsia"/>
          <w:szCs w:val="21"/>
        </w:rPr>
        <w:t>！</w:t>
      </w:r>
    </w:p>
    <w:p w14:paraId="179EDBDE" w14:textId="77777777" w:rsidR="00BB72BF" w:rsidRDefault="00BB72BF" w:rsidP="00CB477E">
      <w:pPr>
        <w:rPr>
          <w:rFonts w:asciiTheme="minorEastAsia" w:eastAsiaTheme="minorEastAsia" w:hAnsiTheme="minorEastAsia"/>
        </w:rPr>
      </w:pPr>
    </w:p>
    <w:p w14:paraId="7D2715EC" w14:textId="1F76476D" w:rsidR="00B942E1" w:rsidRDefault="009616FF" w:rsidP="00CB477E">
      <w:pPr>
        <w:rPr>
          <w:rFonts w:asciiTheme="minorEastAsia" w:eastAsiaTheme="minorEastAsia" w:hAnsiTheme="minorEastAsia"/>
          <w:bCs/>
          <w:szCs w:val="21"/>
        </w:rPr>
      </w:pPr>
      <w:r w:rsidRPr="00CE53C0">
        <w:rPr>
          <w:rFonts w:asciiTheme="minorEastAsia" w:eastAsiaTheme="minorEastAsia" w:hAnsiTheme="minorEastAsia" w:hint="eastAsia"/>
        </w:rPr>
        <w:t>■講</w:t>
      </w:r>
      <w:r w:rsidR="00CE53C0">
        <w:rPr>
          <w:rFonts w:asciiTheme="minorEastAsia" w:eastAsiaTheme="minorEastAsia" w:hAnsiTheme="minorEastAsia" w:hint="eastAsia"/>
        </w:rPr>
        <w:t xml:space="preserve">　</w:t>
      </w:r>
      <w:r w:rsidRPr="00CE53C0">
        <w:rPr>
          <w:rFonts w:asciiTheme="minorEastAsia" w:eastAsiaTheme="minorEastAsia" w:hAnsiTheme="minorEastAsia" w:hint="eastAsia"/>
        </w:rPr>
        <w:t>師：</w:t>
      </w:r>
      <w:r w:rsidR="00CB477E" w:rsidRPr="00CE53C0">
        <w:rPr>
          <w:rFonts w:asciiTheme="minorEastAsia" w:eastAsiaTheme="minorEastAsia" w:hAnsiTheme="minorEastAsia" w:hint="eastAsia"/>
          <w:bCs/>
          <w:szCs w:val="21"/>
        </w:rPr>
        <w:t>㈱イリスホールディングス 代表取締役 原田光治氏</w:t>
      </w:r>
    </w:p>
    <w:p w14:paraId="50FEB376" w14:textId="31D2EFE5" w:rsidR="001D720E" w:rsidRPr="00CE53C0" w:rsidRDefault="001D720E" w:rsidP="00CB477E">
      <w:pPr>
        <w:rPr>
          <w:rFonts w:asciiTheme="minorEastAsia" w:eastAsiaTheme="minorEastAsia" w:hAnsiTheme="minorEastAsia"/>
          <w:bCs/>
          <w:szCs w:val="21"/>
        </w:rPr>
      </w:pPr>
      <w:r>
        <w:rPr>
          <w:rFonts w:asciiTheme="minorEastAsia" w:eastAsiaTheme="minorEastAsia" w:hAnsiTheme="minorEastAsia" w:hint="eastAsia"/>
          <w:bCs/>
          <w:szCs w:val="21"/>
        </w:rPr>
        <w:t xml:space="preserve">　　　　　※講師紹介 URL</w:t>
      </w:r>
      <w:r w:rsidRPr="001D720E">
        <w:rPr>
          <w:rFonts w:asciiTheme="minorEastAsia" w:eastAsiaTheme="minorEastAsia" w:hAnsiTheme="minorEastAsia" w:hint="eastAsia"/>
          <w:bCs/>
          <w:szCs w:val="21"/>
        </w:rPr>
        <w:t>：</w:t>
      </w:r>
      <w:hyperlink r:id="rId9" w:history="1">
        <w:r w:rsidRPr="00734834">
          <w:rPr>
            <w:rStyle w:val="ab"/>
            <w:rFonts w:asciiTheme="minorEastAsia" w:eastAsiaTheme="minorEastAsia" w:hAnsiTheme="minorEastAsia" w:hint="eastAsia"/>
            <w:bCs/>
            <w:szCs w:val="21"/>
          </w:rPr>
          <w:t>https://iris-gr.jp/philosophy/</w:t>
        </w:r>
      </w:hyperlink>
      <w:r>
        <w:rPr>
          <w:rFonts w:asciiTheme="minorEastAsia" w:eastAsiaTheme="minorEastAsia" w:hAnsiTheme="minorEastAsia" w:hint="eastAsia"/>
          <w:bCs/>
          <w:szCs w:val="21"/>
        </w:rPr>
        <w:t xml:space="preserve">　</w:t>
      </w:r>
    </w:p>
    <w:p w14:paraId="28C18E3E" w14:textId="28C97844" w:rsidR="009616FF" w:rsidRPr="00CE53C0" w:rsidRDefault="009616FF" w:rsidP="00106548">
      <w:pPr>
        <w:adjustRightInd w:val="0"/>
        <w:rPr>
          <w:rFonts w:asciiTheme="minorEastAsia" w:eastAsiaTheme="minorEastAsia" w:hAnsiTheme="minorEastAsia"/>
          <w:b/>
          <w:bCs/>
          <w:u w:val="single"/>
        </w:rPr>
      </w:pPr>
      <w:r w:rsidRPr="00CE53C0">
        <w:rPr>
          <w:rFonts w:asciiTheme="minorEastAsia" w:eastAsiaTheme="minorEastAsia" w:hAnsiTheme="minorEastAsia" w:hint="eastAsia"/>
        </w:rPr>
        <w:t>■日</w:t>
      </w:r>
      <w:r w:rsidR="00CE53C0">
        <w:rPr>
          <w:rFonts w:asciiTheme="minorEastAsia" w:eastAsiaTheme="minorEastAsia" w:hAnsiTheme="minorEastAsia" w:hint="eastAsia"/>
        </w:rPr>
        <w:t xml:space="preserve">　</w:t>
      </w:r>
      <w:r w:rsidRPr="00CE53C0">
        <w:rPr>
          <w:rFonts w:asciiTheme="minorEastAsia" w:eastAsiaTheme="minorEastAsia" w:hAnsiTheme="minorEastAsia" w:hint="eastAsia"/>
        </w:rPr>
        <w:t>時：</w:t>
      </w:r>
      <w:r w:rsidR="00CB477E" w:rsidRPr="00CE53C0">
        <w:rPr>
          <w:rFonts w:asciiTheme="minorEastAsia" w:eastAsiaTheme="minorEastAsia" w:hAnsiTheme="minorEastAsia" w:hint="eastAsia"/>
          <w:b/>
          <w:bCs/>
          <w:u w:val="single"/>
        </w:rPr>
        <w:t>令和8年2月4日（水）16：00～1</w:t>
      </w:r>
      <w:r w:rsidR="0048774F" w:rsidRPr="00CE53C0">
        <w:rPr>
          <w:rFonts w:asciiTheme="minorEastAsia" w:eastAsiaTheme="minorEastAsia" w:hAnsiTheme="minorEastAsia" w:hint="eastAsia"/>
          <w:b/>
          <w:bCs/>
          <w:u w:val="single"/>
        </w:rPr>
        <w:t>7</w:t>
      </w:r>
      <w:r w:rsidR="00CB477E" w:rsidRPr="00CE53C0">
        <w:rPr>
          <w:rFonts w:asciiTheme="minorEastAsia" w:eastAsiaTheme="minorEastAsia" w:hAnsiTheme="minorEastAsia" w:hint="eastAsia"/>
          <w:b/>
          <w:bCs/>
          <w:u w:val="single"/>
        </w:rPr>
        <w:t>：</w:t>
      </w:r>
      <w:r w:rsidR="00ED5BB5" w:rsidRPr="00CE53C0">
        <w:rPr>
          <w:rFonts w:asciiTheme="minorEastAsia" w:eastAsiaTheme="minorEastAsia" w:hAnsiTheme="minorEastAsia" w:hint="eastAsia"/>
          <w:b/>
          <w:bCs/>
          <w:u w:val="single"/>
        </w:rPr>
        <w:t>3</w:t>
      </w:r>
      <w:r w:rsidR="00CB477E" w:rsidRPr="00CE53C0">
        <w:rPr>
          <w:rFonts w:asciiTheme="minorEastAsia" w:eastAsiaTheme="minorEastAsia" w:hAnsiTheme="minorEastAsia" w:hint="eastAsia"/>
          <w:b/>
          <w:bCs/>
          <w:u w:val="single"/>
        </w:rPr>
        <w:t>0</w:t>
      </w:r>
    </w:p>
    <w:p w14:paraId="66D5C1B0" w14:textId="10D63074" w:rsidR="0048774F" w:rsidRPr="00CE53C0" w:rsidRDefault="0048774F" w:rsidP="00106548">
      <w:pPr>
        <w:adjustRightInd w:val="0"/>
        <w:rPr>
          <w:rFonts w:asciiTheme="minorEastAsia" w:eastAsiaTheme="minorEastAsia" w:hAnsiTheme="minorEastAsia"/>
        </w:rPr>
      </w:pPr>
      <w:r w:rsidRPr="00CE53C0">
        <w:rPr>
          <w:rFonts w:asciiTheme="minorEastAsia" w:eastAsiaTheme="minorEastAsia" w:hAnsiTheme="minorEastAsia" w:hint="eastAsia"/>
          <w:b/>
          <w:bCs/>
        </w:rPr>
        <w:t>■</w:t>
      </w:r>
      <w:r w:rsidRPr="00CE53C0">
        <w:rPr>
          <w:rFonts w:asciiTheme="minorEastAsia" w:eastAsiaTheme="minorEastAsia" w:hAnsiTheme="minorEastAsia" w:hint="eastAsia"/>
        </w:rPr>
        <w:t>開催方法：Zoomウェビナーによるオンラインセミナー</w:t>
      </w:r>
    </w:p>
    <w:p w14:paraId="0E0B0FFC" w14:textId="3E4B349E" w:rsidR="009616FF" w:rsidRPr="00CE53C0" w:rsidRDefault="009616FF" w:rsidP="00106548">
      <w:pPr>
        <w:adjustRightInd w:val="0"/>
        <w:rPr>
          <w:rFonts w:asciiTheme="minorEastAsia" w:eastAsiaTheme="minorEastAsia" w:hAnsiTheme="minorEastAsia"/>
        </w:rPr>
      </w:pPr>
      <w:r w:rsidRPr="00CE53C0">
        <w:rPr>
          <w:rFonts w:asciiTheme="minorEastAsia" w:eastAsiaTheme="minorEastAsia" w:hAnsiTheme="minorEastAsia" w:hint="eastAsia"/>
        </w:rPr>
        <w:t>■参加費：</w:t>
      </w:r>
      <w:r w:rsidR="00CB477E" w:rsidRPr="00CE53C0">
        <w:rPr>
          <w:rFonts w:asciiTheme="minorEastAsia" w:eastAsiaTheme="minorEastAsia" w:hAnsiTheme="minorEastAsia" w:hint="eastAsia"/>
        </w:rPr>
        <w:t>2</w:t>
      </w:r>
      <w:r w:rsidR="00B942E1" w:rsidRPr="00CE53C0">
        <w:rPr>
          <w:rFonts w:asciiTheme="minorEastAsia" w:eastAsiaTheme="minorEastAsia" w:hAnsiTheme="minorEastAsia" w:hint="eastAsia"/>
        </w:rPr>
        <w:t>,000円（税込）</w:t>
      </w:r>
    </w:p>
    <w:p w14:paraId="5970F410" w14:textId="43CD6F59" w:rsidR="009616FF" w:rsidRPr="00CE53C0" w:rsidRDefault="009616FF" w:rsidP="00106548">
      <w:pPr>
        <w:adjustRightInd w:val="0"/>
        <w:rPr>
          <w:rFonts w:asciiTheme="minorEastAsia" w:eastAsiaTheme="minorEastAsia" w:hAnsiTheme="minorEastAsia"/>
        </w:rPr>
      </w:pPr>
      <w:r w:rsidRPr="00CE53C0">
        <w:rPr>
          <w:rFonts w:asciiTheme="minorEastAsia" w:eastAsiaTheme="minorEastAsia" w:hAnsiTheme="minorEastAsia" w:hint="eastAsia"/>
        </w:rPr>
        <w:t>■定</w:t>
      </w:r>
      <w:r w:rsidR="00CE53C0" w:rsidRPr="00CE53C0">
        <w:rPr>
          <w:rFonts w:asciiTheme="minorEastAsia" w:eastAsiaTheme="minorEastAsia" w:hAnsiTheme="minorEastAsia" w:hint="eastAsia"/>
        </w:rPr>
        <w:t xml:space="preserve">　</w:t>
      </w:r>
      <w:r w:rsidRPr="00CE53C0">
        <w:rPr>
          <w:rFonts w:asciiTheme="minorEastAsia" w:eastAsiaTheme="minorEastAsia" w:hAnsiTheme="minorEastAsia" w:hint="eastAsia"/>
        </w:rPr>
        <w:t>員：</w:t>
      </w:r>
      <w:r w:rsidR="0048774F" w:rsidRPr="00CE53C0">
        <w:rPr>
          <w:rFonts w:asciiTheme="minorEastAsia" w:eastAsiaTheme="minorEastAsia" w:hAnsiTheme="minorEastAsia" w:hint="eastAsia"/>
        </w:rPr>
        <w:t>500名</w:t>
      </w:r>
    </w:p>
    <w:p w14:paraId="618F4E89" w14:textId="69EDC5C1" w:rsidR="008B0032" w:rsidRPr="00CE53C0" w:rsidRDefault="008B0032" w:rsidP="008B0032">
      <w:pPr>
        <w:adjustRightInd w:val="0"/>
        <w:spacing w:line="280" w:lineRule="exact"/>
        <w:rPr>
          <w:rFonts w:asciiTheme="minorEastAsia" w:eastAsiaTheme="minorEastAsia" w:hAnsiTheme="minorEastAsia"/>
        </w:rPr>
      </w:pPr>
      <w:r w:rsidRPr="00CE53C0">
        <w:rPr>
          <w:rFonts w:asciiTheme="minorEastAsia" w:eastAsiaTheme="minorEastAsia" w:hAnsiTheme="minorEastAsia" w:hint="eastAsia"/>
        </w:rPr>
        <w:t>■申　込</w:t>
      </w:r>
      <w:r w:rsidR="00CE53C0">
        <w:rPr>
          <w:rFonts w:asciiTheme="minorEastAsia" w:eastAsiaTheme="minorEastAsia" w:hAnsiTheme="minorEastAsia" w:hint="eastAsia"/>
        </w:rPr>
        <w:t>：</w:t>
      </w:r>
      <w:r w:rsidRPr="00CE53C0">
        <w:rPr>
          <w:rFonts w:asciiTheme="minorEastAsia" w:eastAsiaTheme="minorEastAsia" w:hAnsiTheme="minorEastAsia" w:hint="eastAsia"/>
        </w:rPr>
        <w:t>参加申込専用サイトの入力フォームよりお申し込みください。</w:t>
      </w:r>
    </w:p>
    <w:p w14:paraId="0AA64072" w14:textId="3273AB84" w:rsidR="00BB72BF" w:rsidRPr="00BB72BF" w:rsidRDefault="00BB72BF" w:rsidP="00BB72BF">
      <w:pPr>
        <w:adjustRightInd w:val="0"/>
        <w:spacing w:line="280" w:lineRule="exact"/>
        <w:ind w:firstLineChars="500" w:firstLine="1134"/>
        <w:rPr>
          <w:rFonts w:asciiTheme="minorEastAsia" w:eastAsiaTheme="minorEastAsia" w:hAnsiTheme="minorEastAsia"/>
        </w:rPr>
      </w:pPr>
      <w:r>
        <w:rPr>
          <w:noProof/>
        </w:rPr>
        <w:drawing>
          <wp:anchor distT="0" distB="0" distL="114300" distR="114300" simplePos="0" relativeHeight="251679743" behindDoc="1" locked="0" layoutInCell="1" allowOverlap="1" wp14:anchorId="2702FD47" wp14:editId="32A3DC2E">
            <wp:simplePos x="0" y="0"/>
            <wp:positionH relativeFrom="column">
              <wp:posOffset>-115570</wp:posOffset>
            </wp:positionH>
            <wp:positionV relativeFrom="paragraph">
              <wp:posOffset>213360</wp:posOffset>
            </wp:positionV>
            <wp:extent cx="754380" cy="754380"/>
            <wp:effectExtent l="0" t="0" r="7620" b="7620"/>
            <wp:wrapTight wrapText="bothSides">
              <wp:wrapPolygon edited="0">
                <wp:start x="0" y="0"/>
                <wp:lineTo x="0" y="21273"/>
                <wp:lineTo x="21273" y="21273"/>
                <wp:lineTo x="21273" y="0"/>
                <wp:lineTo x="0" y="0"/>
              </wp:wrapPolygon>
            </wp:wrapTight>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32" w:rsidRPr="00CE53C0">
        <w:rPr>
          <w:rFonts w:asciiTheme="minorEastAsia" w:eastAsiaTheme="minorEastAsia" w:hAnsiTheme="minorEastAsia" w:hint="eastAsia"/>
        </w:rPr>
        <w:t>（WEBからの申し込みのみとさせていただきます）</w:t>
      </w:r>
    </w:p>
    <w:p w14:paraId="0FE04686" w14:textId="6AFE2238" w:rsidR="00CE53C0" w:rsidRPr="00CE53C0" w:rsidRDefault="00CE53C0" w:rsidP="00CE53C0">
      <w:pPr>
        <w:pStyle w:val="Web"/>
        <w:ind w:left="1134" w:hangingChars="500" w:hanging="1134"/>
        <w:rPr>
          <w:rFonts w:asciiTheme="minorEastAsia" w:eastAsiaTheme="minorEastAsia" w:hAnsiTheme="minorEastAsia"/>
          <w:sz w:val="21"/>
          <w:szCs w:val="21"/>
        </w:rPr>
      </w:pPr>
      <w:r w:rsidRPr="00CE53C0">
        <w:rPr>
          <w:rFonts w:asciiTheme="minorEastAsia" w:eastAsiaTheme="minorEastAsia" w:hAnsiTheme="minorEastAsia" w:hint="eastAsia"/>
          <w:sz w:val="21"/>
          <w:szCs w:val="21"/>
        </w:rPr>
        <w:t>左図QR コードもしくは下記URL より参加申込専用サイトにアクセスし</w:t>
      </w:r>
      <w:r>
        <w:rPr>
          <w:rFonts w:asciiTheme="minorEastAsia" w:eastAsiaTheme="minorEastAsia" w:hAnsiTheme="minorEastAsia" w:hint="eastAsia"/>
          <w:sz w:val="21"/>
          <w:szCs w:val="21"/>
        </w:rPr>
        <w:t xml:space="preserve">　　</w:t>
      </w:r>
      <w:r w:rsidRPr="00CE53C0">
        <w:rPr>
          <w:rFonts w:asciiTheme="minorEastAsia" w:eastAsiaTheme="minorEastAsia" w:hAnsiTheme="minorEastAsia" w:hint="eastAsia"/>
          <w:sz w:val="21"/>
          <w:szCs w:val="21"/>
        </w:rPr>
        <w:t>入力フォームよりお申し込みください。</w:t>
      </w:r>
    </w:p>
    <w:p w14:paraId="3A16FFF3" w14:textId="267745CD" w:rsidR="00CE53C0" w:rsidRPr="00BB72BF" w:rsidRDefault="00CE53C0" w:rsidP="00BB72BF">
      <w:pPr>
        <w:adjustRightInd w:val="0"/>
        <w:spacing w:line="280" w:lineRule="exact"/>
        <w:ind w:firstLineChars="100" w:firstLine="227"/>
        <w:rPr>
          <w:rFonts w:asciiTheme="majorEastAsia" w:eastAsiaTheme="majorEastAsia" w:hAnsiTheme="majorEastAsia"/>
        </w:rPr>
      </w:pPr>
      <w:r w:rsidRPr="00BB72BF">
        <w:rPr>
          <w:rFonts w:asciiTheme="majorEastAsia" w:eastAsiaTheme="majorEastAsia" w:hAnsiTheme="majorEastAsia" w:hint="eastAsia"/>
        </w:rPr>
        <w:t xml:space="preserve">申込先URL： </w:t>
      </w:r>
      <w:hyperlink r:id="rId11" w:history="1">
        <w:r w:rsidR="00BB72BF" w:rsidRPr="00BB72BF">
          <w:rPr>
            <w:rStyle w:val="ab"/>
            <w:rFonts w:asciiTheme="majorEastAsia" w:eastAsiaTheme="majorEastAsia" w:hAnsiTheme="majorEastAsia"/>
          </w:rPr>
          <w:t>https://peatix.com/event/4796308/view</w:t>
        </w:r>
      </w:hyperlink>
      <w:r w:rsidR="00BB72BF" w:rsidRPr="00BB72BF">
        <w:rPr>
          <w:rFonts w:asciiTheme="majorEastAsia" w:eastAsiaTheme="majorEastAsia" w:hAnsiTheme="majorEastAsia" w:hint="eastAsia"/>
        </w:rPr>
        <w:t xml:space="preserve">　</w:t>
      </w:r>
    </w:p>
    <w:p w14:paraId="3B5A7440" w14:textId="0449EEF9" w:rsidR="00BB72BF" w:rsidRPr="001D720E" w:rsidRDefault="00CE53C0" w:rsidP="001D720E">
      <w:pPr>
        <w:adjustRightInd w:val="0"/>
        <w:spacing w:line="280" w:lineRule="exact"/>
        <w:ind w:left="227" w:hangingChars="100" w:hanging="227"/>
        <w:rPr>
          <w:rFonts w:asciiTheme="minorEastAsia" w:eastAsiaTheme="minorEastAsia" w:hAnsiTheme="minorEastAsia"/>
        </w:rPr>
      </w:pPr>
      <w:r w:rsidRPr="00CE53C0">
        <w:rPr>
          <w:rFonts w:asciiTheme="minorEastAsia" w:eastAsiaTheme="minorEastAsia" w:hAnsiTheme="minorEastAsia" w:hint="eastAsia"/>
        </w:rPr>
        <w:t>※</w:t>
      </w:r>
      <w:r w:rsidR="00D54EDD">
        <w:rPr>
          <w:rFonts w:asciiTheme="minorEastAsia" w:eastAsiaTheme="minorEastAsia" w:hAnsiTheme="minorEastAsia" w:hint="eastAsia"/>
        </w:rPr>
        <w:t>視聴用URLにつきましては、2月3日（火）までにお申込み時にご入力いただいたメールアドレスへ送信いたします。</w:t>
      </w:r>
    </w:p>
    <w:p w14:paraId="7CD68050" w14:textId="182A87AE" w:rsidR="00BB72BF" w:rsidRPr="00500EE8" w:rsidRDefault="009616FF" w:rsidP="003302D6">
      <w:pPr>
        <w:adjustRightInd w:val="0"/>
        <w:spacing w:line="280" w:lineRule="exact"/>
        <w:rPr>
          <w:rFonts w:ascii="ＭＳ Ｐ明朝" w:eastAsia="ＭＳ Ｐ明朝" w:hAnsi="ＭＳ Ｐ明朝"/>
        </w:rPr>
      </w:pPr>
      <w:r w:rsidRPr="00500EE8">
        <w:rPr>
          <w:rFonts w:ascii="ＭＳ Ｐ明朝" w:eastAsia="ＭＳ Ｐ明朝" w:hAnsi="ＭＳ Ｐ明朝" w:hint="eastAsia"/>
        </w:rPr>
        <w:t>■問合せ先：全日本印刷工業組合連合会</w:t>
      </w:r>
      <w:r w:rsidR="008C2F5F" w:rsidRPr="00500EE8">
        <w:rPr>
          <w:rFonts w:ascii="ＭＳ Ｐ明朝" w:eastAsia="ＭＳ Ｐ明朝" w:hAnsi="ＭＳ Ｐ明朝" w:hint="eastAsia"/>
        </w:rPr>
        <w:t xml:space="preserve">　</w:t>
      </w:r>
      <w:r w:rsidRPr="00500EE8">
        <w:rPr>
          <w:rFonts w:ascii="ＭＳ Ｐ明朝" w:eastAsia="ＭＳ Ｐ明朝" w:hAnsi="ＭＳ Ｐ明朝" w:hint="eastAsia"/>
        </w:rPr>
        <w:t>久慈</w:t>
      </w:r>
      <w:r w:rsidR="008C2F5F" w:rsidRPr="00500EE8">
        <w:rPr>
          <w:rFonts w:ascii="ＭＳ Ｐ明朝" w:eastAsia="ＭＳ Ｐ明朝" w:hAnsi="ＭＳ Ｐ明朝" w:hint="eastAsia"/>
        </w:rPr>
        <w:t xml:space="preserve">　</w:t>
      </w:r>
      <w:r w:rsidRPr="00500EE8">
        <w:rPr>
          <w:rFonts w:ascii="ＭＳ Ｐ明朝" w:eastAsia="ＭＳ Ｐ明朝" w:hAnsi="ＭＳ Ｐ明朝" w:hint="eastAsia"/>
        </w:rPr>
        <w:t>電話</w:t>
      </w:r>
      <w:r w:rsidR="008C2F5F" w:rsidRPr="00500EE8">
        <w:rPr>
          <w:rFonts w:ascii="ＭＳ Ｐ明朝" w:eastAsia="ＭＳ Ｐ明朝" w:hAnsi="ＭＳ Ｐ明朝" w:hint="eastAsia"/>
        </w:rPr>
        <w:t>03-3552-4571</w:t>
      </w:r>
    </w:p>
    <w:p w14:paraId="35C747AB" w14:textId="3DA80355" w:rsidR="005F5FF4" w:rsidRPr="00500EE8" w:rsidRDefault="005F5FF4" w:rsidP="003302D6">
      <w:pPr>
        <w:adjustRightInd w:val="0"/>
        <w:spacing w:line="280" w:lineRule="exact"/>
      </w:pPr>
      <w:r w:rsidRPr="00500EE8">
        <w:rPr>
          <w:rFonts w:hint="eastAsia"/>
        </w:rPr>
        <w:t>-------------------------------------------------------------------------------------------------------------------</w:t>
      </w:r>
    </w:p>
    <w:p w14:paraId="70ECA465" w14:textId="7C2F5C1C" w:rsidR="00B942E1" w:rsidRPr="00500EE8" w:rsidRDefault="00B942E1" w:rsidP="00106548">
      <w:pPr>
        <w:adjustRightInd w:val="0"/>
        <w:ind w:leftChars="1" w:left="283" w:hangingChars="124" w:hanging="281"/>
        <w:rPr>
          <w:rFonts w:ascii="ＭＳ Ｐ明朝" w:eastAsia="ＭＳ Ｐ明朝" w:hAnsi="ＭＳ Ｐ明朝"/>
        </w:rPr>
      </w:pPr>
      <w:r w:rsidRPr="00500EE8">
        <w:rPr>
          <w:rFonts w:ascii="ＭＳ Ｐ明朝" w:eastAsia="ＭＳ Ｐ明朝" w:hAnsi="ＭＳ Ｐ明朝" w:hint="eastAsia"/>
        </w:rPr>
        <w:t>※ご記入いただいた個人情報は、</w:t>
      </w:r>
      <w:r w:rsidR="00906E3A" w:rsidRPr="00500EE8">
        <w:rPr>
          <w:rFonts w:ascii="ＭＳ Ｐ明朝" w:eastAsia="ＭＳ Ｐ明朝" w:hAnsi="ＭＳ Ｐ明朝" w:hint="eastAsia"/>
        </w:rPr>
        <w:t>本講座についてのご連絡、資料送付、関連セミナー等の情報発信に利用させていただきます。配信を希望されない方は、申込時にその旨をご回答ください。</w:t>
      </w:r>
      <w:r w:rsidRPr="00500EE8">
        <w:rPr>
          <w:rFonts w:ascii="ＭＳ Ｐ明朝" w:eastAsia="ＭＳ Ｐ明朝" w:hAnsi="ＭＳ Ｐ明朝" w:hint="eastAsia"/>
        </w:rPr>
        <w:t xml:space="preserve"> </w:t>
      </w:r>
    </w:p>
    <w:p w14:paraId="3E335EDF" w14:textId="53CB6767" w:rsidR="003E733F" w:rsidRPr="00500EE8" w:rsidRDefault="00B942E1" w:rsidP="00106548">
      <w:pPr>
        <w:adjustRightInd w:val="0"/>
        <w:ind w:leftChars="1" w:left="283" w:hangingChars="124" w:hanging="281"/>
        <w:rPr>
          <w:rFonts w:ascii="ＭＳ Ｐ明朝" w:eastAsia="ＭＳ Ｐ明朝" w:hAnsi="ＭＳ Ｐ明朝"/>
        </w:rPr>
      </w:pPr>
      <w:r w:rsidRPr="00500EE8">
        <w:rPr>
          <w:rFonts w:ascii="ＭＳ Ｐ明朝" w:eastAsia="ＭＳ Ｐ明朝" w:hAnsi="ＭＳ Ｐ明朝" w:hint="eastAsia"/>
        </w:rPr>
        <w:t>※講演内容の録音、録画、写真撮影、SNSなどへの配信は一切禁止といたします。</w:t>
      </w:r>
    </w:p>
    <w:sectPr w:rsidR="003E733F" w:rsidRPr="00500EE8" w:rsidSect="004205C8">
      <w:pgSz w:w="11906" w:h="16838" w:code="9"/>
      <w:pgMar w:top="1247" w:right="1418" w:bottom="1191" w:left="1418" w:header="851" w:footer="992" w:gutter="0"/>
      <w:cols w:space="425"/>
      <w:docGrid w:type="linesAndChars" w:linePitch="32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AB30" w14:textId="77777777" w:rsidR="00E50510" w:rsidRDefault="00E50510" w:rsidP="007B20D7">
      <w:r>
        <w:separator/>
      </w:r>
    </w:p>
  </w:endnote>
  <w:endnote w:type="continuationSeparator" w:id="0">
    <w:p w14:paraId="240A8DF8" w14:textId="77777777" w:rsidR="00E50510" w:rsidRDefault="00E50510" w:rsidP="007B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49FD" w14:textId="77777777" w:rsidR="00E50510" w:rsidRDefault="00E50510" w:rsidP="007B20D7">
      <w:r>
        <w:separator/>
      </w:r>
    </w:p>
  </w:footnote>
  <w:footnote w:type="continuationSeparator" w:id="0">
    <w:p w14:paraId="452F9536" w14:textId="77777777" w:rsidR="00E50510" w:rsidRDefault="00E50510" w:rsidP="007B2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B1"/>
    <w:rsid w:val="000146E5"/>
    <w:rsid w:val="00016557"/>
    <w:rsid w:val="000A6859"/>
    <w:rsid w:val="000B1E07"/>
    <w:rsid w:val="000E11BE"/>
    <w:rsid w:val="000E3B5E"/>
    <w:rsid w:val="000E7470"/>
    <w:rsid w:val="000E7DB7"/>
    <w:rsid w:val="00106548"/>
    <w:rsid w:val="00135CB1"/>
    <w:rsid w:val="00143779"/>
    <w:rsid w:val="00174AD6"/>
    <w:rsid w:val="001966FF"/>
    <w:rsid w:val="001A0639"/>
    <w:rsid w:val="001D720E"/>
    <w:rsid w:val="001F2DE7"/>
    <w:rsid w:val="002115CB"/>
    <w:rsid w:val="00221ED7"/>
    <w:rsid w:val="0026571E"/>
    <w:rsid w:val="00267879"/>
    <w:rsid w:val="002C3158"/>
    <w:rsid w:val="002F684F"/>
    <w:rsid w:val="0031381E"/>
    <w:rsid w:val="003239AD"/>
    <w:rsid w:val="003302D6"/>
    <w:rsid w:val="0035619E"/>
    <w:rsid w:val="0038248F"/>
    <w:rsid w:val="0039266A"/>
    <w:rsid w:val="003C64B6"/>
    <w:rsid w:val="003E733F"/>
    <w:rsid w:val="004007FA"/>
    <w:rsid w:val="004205C8"/>
    <w:rsid w:val="00422A50"/>
    <w:rsid w:val="00434D8D"/>
    <w:rsid w:val="004773F4"/>
    <w:rsid w:val="0048774F"/>
    <w:rsid w:val="00497CBF"/>
    <w:rsid w:val="004B5A44"/>
    <w:rsid w:val="004F02F8"/>
    <w:rsid w:val="00500EE8"/>
    <w:rsid w:val="00506E3A"/>
    <w:rsid w:val="00526341"/>
    <w:rsid w:val="0052712A"/>
    <w:rsid w:val="00550484"/>
    <w:rsid w:val="00562270"/>
    <w:rsid w:val="00574FEA"/>
    <w:rsid w:val="005773AA"/>
    <w:rsid w:val="0058508B"/>
    <w:rsid w:val="005927F0"/>
    <w:rsid w:val="005B6057"/>
    <w:rsid w:val="005F5FF4"/>
    <w:rsid w:val="00640925"/>
    <w:rsid w:val="00660C29"/>
    <w:rsid w:val="00677967"/>
    <w:rsid w:val="00687F1F"/>
    <w:rsid w:val="006B7701"/>
    <w:rsid w:val="006C7CE9"/>
    <w:rsid w:val="006F17BA"/>
    <w:rsid w:val="007A0661"/>
    <w:rsid w:val="007B20D7"/>
    <w:rsid w:val="007B5743"/>
    <w:rsid w:val="007C200B"/>
    <w:rsid w:val="007F2F22"/>
    <w:rsid w:val="008022BF"/>
    <w:rsid w:val="00823AB8"/>
    <w:rsid w:val="008310AD"/>
    <w:rsid w:val="00850CC1"/>
    <w:rsid w:val="00873C05"/>
    <w:rsid w:val="00884CB6"/>
    <w:rsid w:val="008B0032"/>
    <w:rsid w:val="008C2F5F"/>
    <w:rsid w:val="008F3DE7"/>
    <w:rsid w:val="00906E3A"/>
    <w:rsid w:val="00924015"/>
    <w:rsid w:val="009616FF"/>
    <w:rsid w:val="0098375C"/>
    <w:rsid w:val="00986596"/>
    <w:rsid w:val="009964C2"/>
    <w:rsid w:val="009B19A2"/>
    <w:rsid w:val="009B6794"/>
    <w:rsid w:val="009C6FAB"/>
    <w:rsid w:val="009D4531"/>
    <w:rsid w:val="009E2351"/>
    <w:rsid w:val="00A4018D"/>
    <w:rsid w:val="00A64589"/>
    <w:rsid w:val="00A92CE7"/>
    <w:rsid w:val="00B03CFA"/>
    <w:rsid w:val="00B13B23"/>
    <w:rsid w:val="00B65CA2"/>
    <w:rsid w:val="00B84F15"/>
    <w:rsid w:val="00B90FF7"/>
    <w:rsid w:val="00B942E1"/>
    <w:rsid w:val="00BB1BCE"/>
    <w:rsid w:val="00BB72BF"/>
    <w:rsid w:val="00BC0202"/>
    <w:rsid w:val="00BF1EC4"/>
    <w:rsid w:val="00C14BB4"/>
    <w:rsid w:val="00C170EF"/>
    <w:rsid w:val="00C41EED"/>
    <w:rsid w:val="00C42F26"/>
    <w:rsid w:val="00C42F9C"/>
    <w:rsid w:val="00C63AFE"/>
    <w:rsid w:val="00C90E91"/>
    <w:rsid w:val="00CA5C01"/>
    <w:rsid w:val="00CB477E"/>
    <w:rsid w:val="00CE53C0"/>
    <w:rsid w:val="00CE64D8"/>
    <w:rsid w:val="00CE7A1E"/>
    <w:rsid w:val="00D238F5"/>
    <w:rsid w:val="00D33CFA"/>
    <w:rsid w:val="00D54EDD"/>
    <w:rsid w:val="00D77A5D"/>
    <w:rsid w:val="00D81CAA"/>
    <w:rsid w:val="00D83CFD"/>
    <w:rsid w:val="00D84007"/>
    <w:rsid w:val="00DB7F1D"/>
    <w:rsid w:val="00DC342F"/>
    <w:rsid w:val="00DF51A5"/>
    <w:rsid w:val="00E41FDF"/>
    <w:rsid w:val="00E50510"/>
    <w:rsid w:val="00E66A7A"/>
    <w:rsid w:val="00E72A3C"/>
    <w:rsid w:val="00EA1EA8"/>
    <w:rsid w:val="00EA6C8D"/>
    <w:rsid w:val="00ED5BB5"/>
    <w:rsid w:val="00ED6711"/>
    <w:rsid w:val="00F028EF"/>
    <w:rsid w:val="00F04318"/>
    <w:rsid w:val="00F05995"/>
    <w:rsid w:val="00F200B1"/>
    <w:rsid w:val="00F25CB9"/>
    <w:rsid w:val="00F45DFC"/>
    <w:rsid w:val="00F81ACA"/>
    <w:rsid w:val="00F96543"/>
    <w:rsid w:val="00FA0F62"/>
    <w:rsid w:val="00FA7D13"/>
    <w:rsid w:val="00FC67F9"/>
    <w:rsid w:val="00FC7E79"/>
    <w:rsid w:val="00FE2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256D6"/>
  <w15:docId w15:val="{F9AE347A-8F14-4CDD-8705-C0514B12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3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526341"/>
    <w:rPr>
      <w:b/>
      <w:bCs/>
      <w:szCs w:val="21"/>
    </w:rPr>
  </w:style>
  <w:style w:type="paragraph" w:styleId="a4">
    <w:name w:val="List Paragraph"/>
    <w:basedOn w:val="a"/>
    <w:uiPriority w:val="34"/>
    <w:qFormat/>
    <w:rsid w:val="00526341"/>
    <w:pPr>
      <w:ind w:leftChars="400" w:left="840"/>
    </w:pPr>
  </w:style>
  <w:style w:type="paragraph" w:styleId="a5">
    <w:name w:val="Balloon Text"/>
    <w:basedOn w:val="a"/>
    <w:link w:val="a6"/>
    <w:uiPriority w:val="99"/>
    <w:semiHidden/>
    <w:unhideWhenUsed/>
    <w:rsid w:val="00F965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6543"/>
    <w:rPr>
      <w:rFonts w:asciiTheme="majorHAnsi" w:eastAsiaTheme="majorEastAsia" w:hAnsiTheme="majorHAnsi" w:cstheme="majorBidi"/>
      <w:kern w:val="2"/>
      <w:sz w:val="18"/>
      <w:szCs w:val="18"/>
    </w:rPr>
  </w:style>
  <w:style w:type="paragraph" w:styleId="a7">
    <w:name w:val="header"/>
    <w:basedOn w:val="a"/>
    <w:link w:val="a8"/>
    <w:uiPriority w:val="99"/>
    <w:unhideWhenUsed/>
    <w:rsid w:val="007B20D7"/>
    <w:pPr>
      <w:tabs>
        <w:tab w:val="center" w:pos="4252"/>
        <w:tab w:val="right" w:pos="8504"/>
      </w:tabs>
      <w:snapToGrid w:val="0"/>
    </w:pPr>
  </w:style>
  <w:style w:type="character" w:customStyle="1" w:styleId="a8">
    <w:name w:val="ヘッダー (文字)"/>
    <w:basedOn w:val="a0"/>
    <w:link w:val="a7"/>
    <w:uiPriority w:val="99"/>
    <w:rsid w:val="007B20D7"/>
    <w:rPr>
      <w:kern w:val="2"/>
      <w:sz w:val="21"/>
      <w:szCs w:val="24"/>
    </w:rPr>
  </w:style>
  <w:style w:type="paragraph" w:styleId="a9">
    <w:name w:val="footer"/>
    <w:basedOn w:val="a"/>
    <w:link w:val="aa"/>
    <w:uiPriority w:val="99"/>
    <w:unhideWhenUsed/>
    <w:rsid w:val="007B20D7"/>
    <w:pPr>
      <w:tabs>
        <w:tab w:val="center" w:pos="4252"/>
        <w:tab w:val="right" w:pos="8504"/>
      </w:tabs>
      <w:snapToGrid w:val="0"/>
    </w:pPr>
  </w:style>
  <w:style w:type="character" w:customStyle="1" w:styleId="aa">
    <w:name w:val="フッター (文字)"/>
    <w:basedOn w:val="a0"/>
    <w:link w:val="a9"/>
    <w:uiPriority w:val="99"/>
    <w:rsid w:val="007B20D7"/>
    <w:rPr>
      <w:kern w:val="2"/>
      <w:sz w:val="21"/>
      <w:szCs w:val="24"/>
    </w:rPr>
  </w:style>
  <w:style w:type="character" w:styleId="ab">
    <w:name w:val="Hyperlink"/>
    <w:basedOn w:val="a0"/>
    <w:uiPriority w:val="99"/>
    <w:unhideWhenUsed/>
    <w:rsid w:val="00D83CFD"/>
    <w:rPr>
      <w:color w:val="0000FF" w:themeColor="hyperlink"/>
      <w:u w:val="single"/>
    </w:rPr>
  </w:style>
  <w:style w:type="character" w:styleId="ac">
    <w:name w:val="Unresolved Mention"/>
    <w:basedOn w:val="a0"/>
    <w:uiPriority w:val="99"/>
    <w:semiHidden/>
    <w:unhideWhenUsed/>
    <w:rsid w:val="00D83CFD"/>
    <w:rPr>
      <w:color w:val="605E5C"/>
      <w:shd w:val="clear" w:color="auto" w:fill="E1DFDD"/>
    </w:rPr>
  </w:style>
  <w:style w:type="paragraph" w:styleId="Web">
    <w:name w:val="Normal (Web)"/>
    <w:basedOn w:val="a"/>
    <w:uiPriority w:val="99"/>
    <w:unhideWhenUsed/>
    <w:rsid w:val="008310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FollowedHyperlink"/>
    <w:basedOn w:val="a0"/>
    <w:uiPriority w:val="99"/>
    <w:semiHidden/>
    <w:unhideWhenUsed/>
    <w:rsid w:val="00687F1F"/>
    <w:rPr>
      <w:color w:val="800080" w:themeColor="followedHyperlink"/>
      <w:u w:val="single"/>
    </w:rPr>
  </w:style>
  <w:style w:type="paragraph" w:styleId="ae">
    <w:name w:val="Date"/>
    <w:basedOn w:val="a"/>
    <w:next w:val="a"/>
    <w:link w:val="af"/>
    <w:uiPriority w:val="99"/>
    <w:semiHidden/>
    <w:unhideWhenUsed/>
    <w:rsid w:val="00E66A7A"/>
  </w:style>
  <w:style w:type="character" w:customStyle="1" w:styleId="af">
    <w:name w:val="日付 (文字)"/>
    <w:basedOn w:val="a0"/>
    <w:link w:val="ae"/>
    <w:uiPriority w:val="99"/>
    <w:semiHidden/>
    <w:rsid w:val="00E66A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eatix.com/event/4796308/view"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iris-gr.jp/philosop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2025&#24180;&#21521;&#12369;\&#12381;&#12398;&#20182;\&#32068;&#21512;\&#26481;&#21360;&#24037;&#32068;\&#32076;&#21942;&#38761;&#26032;&#12510;&#12540;&#12465;&#12486;&#12451;&#12531;&#12464;\&#20385;&#20516;&#21109;&#20986;&#37096;&#20250;\2&#26376;&#12475;&#12511;&#12490;&#12540;&#38306;&#36899;\FAX&#21578;&#30693;\&#12461;&#12512;&#12461;&#12512;&#26481;&#21360;&#24037;&#32068;&#12491;&#12517;&#12540;&#12473;&#12504;&#12483;&#12480;&#12540;2024.10&#65374;&#65288;HappyIndustry&#12525;&#12468;&#20184;&#12365;&#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FF18-7A49-43D5-A346-554463DF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キムキム東印工組ニュースヘッダー2024.10～（HappyIndustryロゴ付き）.dotx</Template>
  <TotalTime>2</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DNPR</dc:creator>
  <cp:lastModifiedBy>user</cp:lastModifiedBy>
  <cp:revision>2</cp:revision>
  <cp:lastPrinted>2026-01-15T01:48:00Z</cp:lastPrinted>
  <dcterms:created xsi:type="dcterms:W3CDTF">2026-01-15T01:50:00Z</dcterms:created>
  <dcterms:modified xsi:type="dcterms:W3CDTF">2026-01-15T01:50:00Z</dcterms:modified>
</cp:coreProperties>
</file>